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jc w:val="both"/>
        <w:rPr>
          <w:highlight w:val="white"/>
        </w:rPr>
      </w:pPr>
      <w:r>
        <w:rPr>
          <w:rFonts w:cs="Trebuchet MS" w:ascii="Trebuchet MS" w:hAnsi="Trebuchet MS"/>
          <w:b/>
          <w:bCs/>
          <w:sz w:val="21"/>
          <w:szCs w:val="21"/>
          <w:highlight w:val="white"/>
        </w:rPr>
        <w:t xml:space="preserve">OGGETTO: </w:t>
        <w:tab/>
        <w:t>PRESENTAZIONE PREVENTIVO PER SUCCESSIVO AFFIDAMENTO DIRETTO, AI SENSI DELL’</w:t>
      </w:r>
      <w:r>
        <w:rPr>
          <w:rFonts w:cs="Trebuchet MS" w:ascii="Trebuchet MS" w:hAnsi="Trebuchet MS"/>
          <w:b/>
          <w:bCs/>
          <w:color w:val="000000"/>
          <w:sz w:val="21"/>
          <w:szCs w:val="21"/>
          <w:highlight w:val="white"/>
        </w:rPr>
        <w:t>ART. 50, COMMA 1, LETT. B) DEL D. LGS.36/2023</w:t>
      </w:r>
      <w:r>
        <w:rPr>
          <w:rFonts w:cs="Trebuchet MS" w:ascii="Trebuchet MS" w:hAnsi="Trebuchet MS"/>
          <w:b/>
          <w:bCs/>
          <w:color w:val="C9211E"/>
          <w:sz w:val="21"/>
          <w:szCs w:val="21"/>
          <w:highlight w:val="white"/>
        </w:rPr>
        <w:t xml:space="preserve"> </w:t>
      </w:r>
      <w:r>
        <w:rPr>
          <w:rFonts w:cs="Trebuchet MS" w:ascii="Trebuchet MS" w:hAnsi="Trebuchet MS"/>
          <w:b/>
          <w:bCs/>
          <w:sz w:val="21"/>
          <w:szCs w:val="21"/>
          <w:highlight w:val="white"/>
        </w:rPr>
        <w:t xml:space="preserve">TRAMITE MERCATO ELETTRONICO (ME.P.A.), DEL SERVIZIO DI </w:t>
      </w:r>
      <w:r>
        <w:rPr>
          <w:rFonts w:eastAsia="TrebuchetMS-Bold" w:cs="TrebuchetMS-Bold" w:ascii="Trebuchet MS" w:hAnsi="Trebuchet MS"/>
          <w:b/>
          <w:sz w:val="21"/>
          <w:szCs w:val="21"/>
          <w:shd w:fill="FFFFFF" w:val="clear"/>
        </w:rPr>
        <w:t xml:space="preserve"> GESTIONE ORDINARIA, ACCERTAMENTO, LIQUIDAZIONE E RISCOSSIONE VOLONTARIA E COATTIVA DEL CANONE PATRIMONIALE DI CONCESSIONE, AUTORIZZAZIONE O ESPOSIZIONE PUBBLICITARIA E DEL CANONE MERCATALE, IVI COMPRESO IL SERVIZIO DELLE PUBBLICHE AFFISSIONI E SERVIZIO DI ACCERTAMENTO, LIQUIDAZIONE E RISCOSSIONE COATTIVA DI COSAP E IMPOSTA COMUNALE SULLA PUBBLICITÀ E DEL S</w:t>
      </w:r>
      <w:r>
        <w:rPr>
          <w:rFonts w:cs="Trebuchet MS" w:ascii="Trebuchet MS" w:hAnsi="Trebuchet MS"/>
          <w:b/>
          <w:sz w:val="21"/>
          <w:szCs w:val="21"/>
          <w:highlight w:val="white"/>
          <w:lang w:eastAsia="ar-SA"/>
        </w:rPr>
        <w:t xml:space="preserve">ERVIZIO DI RISCOSSIONE COATTIVA DI TUTTE LE ENTRATE COMUNALI </w:t>
      </w:r>
      <w:r>
        <w:rPr>
          <w:rFonts w:cs="Trebuchet MS" w:ascii="Trebuchet MS" w:hAnsi="Trebuchet MS"/>
          <w:b/>
          <w:bCs/>
          <w:sz w:val="21"/>
          <w:szCs w:val="21"/>
          <w:highlight w:val="white"/>
        </w:rPr>
        <w:t xml:space="preserve">PER IL PERIODO DAL </w:t>
      </w:r>
      <w:r>
        <w:rPr>
          <w:rFonts w:cs="Trebuchet MS" w:ascii="Trebuchet MS" w:hAnsi="Trebuchet MS"/>
          <w:b/>
          <w:bCs/>
          <w:sz w:val="21"/>
          <w:szCs w:val="21"/>
          <w:shd w:fill="FFFFFF" w:val="clear"/>
        </w:rPr>
        <w:t xml:space="preserve">01/01/2026 AL  31/12/2029 </w:t>
      </w:r>
      <w:r>
        <w:rPr>
          <w:rFonts w:cs="Trebuchet MS" w:ascii="Trebuchet MS" w:hAnsi="Trebuchet MS"/>
          <w:b/>
          <w:bCs/>
          <w:sz w:val="21"/>
          <w:szCs w:val="21"/>
          <w:highlight w:val="white"/>
        </w:rPr>
        <w:t xml:space="preserve">DEL COMUNE DI </w:t>
      </w:r>
      <w:r>
        <w:rPr>
          <w:rFonts w:cs="Trebuchet MS" w:ascii="Trebuchet MS" w:hAnsi="Trebuchet MS"/>
          <w:b/>
          <w:bCs/>
          <w:sz w:val="21"/>
          <w:szCs w:val="21"/>
          <w:shd w:fill="FFFFFF" w:val="clear"/>
        </w:rPr>
        <w:t>SANTA LUCIA DI PIAVE</w:t>
      </w:r>
    </w:p>
    <w:p>
      <w:pPr>
        <w:pStyle w:val="Normal"/>
        <w:rPr>
          <w:rFonts w:ascii="Trebuchet MS" w:hAnsi="Trebuchet MS" w:cs="Trebuchet MS"/>
          <w:b/>
          <w:b/>
          <w:bCs/>
          <w:sz w:val="21"/>
          <w:szCs w:val="21"/>
        </w:rPr>
      </w:pPr>
      <w:r>
        <w:rPr>
          <w:rFonts w:cs="Trebuchet MS" w:ascii="Trebuchet MS" w:hAnsi="Trebuchet MS"/>
          <w:b/>
          <w:bCs/>
          <w:sz w:val="21"/>
          <w:szCs w:val="21"/>
        </w:rPr>
      </w:r>
    </w:p>
    <w:p>
      <w:pPr>
        <w:pStyle w:val="Normal"/>
        <w:rPr>
          <w:rFonts w:ascii="Trebuchet MS" w:hAnsi="Trebuchet MS" w:cs="Trebuchet MS"/>
          <w:b/>
          <w:b/>
          <w:bCs/>
          <w:sz w:val="21"/>
          <w:szCs w:val="21"/>
        </w:rPr>
      </w:pPr>
      <w:r>
        <w:rPr>
          <w:rFonts w:cs="Trebuchet MS" w:ascii="Trebuchet MS" w:hAnsi="Trebuchet MS"/>
          <w:b/>
          <w:bCs/>
          <w:sz w:val="21"/>
          <w:szCs w:val="21"/>
        </w:rPr>
      </w:r>
    </w:p>
    <w:p>
      <w:pPr>
        <w:pStyle w:val="Normal"/>
        <w:spacing w:lineRule="exact" w:line="283" w:before="0" w:after="170"/>
        <w:jc w:val="both"/>
        <w:rPr>
          <w:rFonts w:ascii="Trebuchet MS" w:hAnsi="Trebuchet MS" w:cs="Trebuchet MS"/>
          <w:sz w:val="21"/>
          <w:szCs w:val="21"/>
        </w:rPr>
      </w:pPr>
      <w:r>
        <w:rPr>
          <w:rFonts w:cs="Trebuchet MS" w:ascii="Trebuchet MS" w:hAnsi="Trebuchet MS"/>
          <w:b/>
          <w:sz w:val="21"/>
          <w:szCs w:val="21"/>
        </w:rPr>
        <w:t>Il sottoscritto</w:t>
      </w:r>
      <w:r>
        <w:rPr>
          <w:rFonts w:cs="Trebuchet MS" w:ascii="Trebuchet MS" w:hAnsi="Trebuchet MS"/>
          <w:sz w:val="21"/>
          <w:szCs w:val="21"/>
        </w:rPr>
        <w:t xml:space="preserve"> ________________________________________________________________ </w:t>
      </w:r>
    </w:p>
    <w:p>
      <w:pPr>
        <w:pStyle w:val="Normal"/>
        <w:spacing w:lineRule="exact" w:line="283" w:before="0" w:after="170"/>
        <w:jc w:val="both"/>
        <w:rPr>
          <w:rFonts w:ascii="Trebuchet MS" w:hAnsi="Trebuchet MS" w:cs="Trebuchet MS"/>
          <w:sz w:val="21"/>
          <w:szCs w:val="21"/>
        </w:rPr>
      </w:pPr>
      <w:r>
        <w:rPr>
          <w:rFonts w:cs="Trebuchet MS" w:ascii="Trebuchet MS" w:hAnsi="Trebuchet MS"/>
          <w:sz w:val="21"/>
          <w:szCs w:val="21"/>
        </w:rPr>
        <w:t>nato a ________________________  il  ______________ Codice Fiscale ________________________</w:t>
      </w:r>
    </w:p>
    <w:p>
      <w:pPr>
        <w:pStyle w:val="Normal"/>
        <w:spacing w:lineRule="exact" w:line="283" w:before="0" w:after="170"/>
        <w:jc w:val="both"/>
        <w:rPr/>
      </w:pPr>
      <w:r>
        <w:rPr>
          <w:rFonts w:cs="Trebuchet MS" w:ascii="Trebuchet MS" w:hAnsi="Trebuchet MS"/>
          <w:sz w:val="21"/>
          <w:szCs w:val="21"/>
        </w:rPr>
        <w:t xml:space="preserve">in qualità di </w:t>
      </w:r>
      <w:bookmarkStart w:id="0" w:name="Controllo1"/>
      <w:bookmarkEnd w:id="0"/>
      <w:r>
        <w:rPr>
          <w:rFonts w:cs="Trebuchet MS" w:ascii="Trebuchet MS" w:hAnsi="Trebuchet MS"/>
          <w:sz w:val="21"/>
          <w:szCs w:val="21"/>
        </w:rPr>
        <w:t xml:space="preserve">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1"/>
          <w:szCs w:val="21"/>
          <w:rFonts w:cs="Trebuchet MS" w:ascii="Trebuchet MS" w:hAnsi="Trebuchet MS"/>
        </w:rPr>
        <w:instrText> FORMCHECKBOX </w:instrText>
      </w:r>
      <w:r>
        <w:rPr>
          <w:sz w:val="21"/>
          <w:szCs w:val="21"/>
          <w:rFonts w:cs="Trebuchet MS" w:ascii="Trebuchet MS" w:hAnsi="Trebuchet MS"/>
        </w:rPr>
        <w:fldChar w:fldCharType="separate"/>
      </w:r>
      <w:bookmarkStart w:id="1" w:name="__Fieldmark__2062_2752564751"/>
      <w:bookmarkStart w:id="2" w:name="__Fieldmark__7365_2914069626"/>
      <w:bookmarkStart w:id="3" w:name="__Fieldmark__30084_1728705639"/>
      <w:bookmarkStart w:id="4" w:name="__Fieldmark__7365_2914069626"/>
      <w:bookmarkStart w:id="5" w:name="__Fieldmark__7365_2914069626"/>
      <w:bookmarkEnd w:id="3"/>
      <w:bookmarkEnd w:id="5"/>
      <w:r>
        <w:rPr>
          <w:rFonts w:cs="Trebuchet MS" w:ascii="Trebuchet MS" w:hAnsi="Trebuchet MS"/>
          <w:sz w:val="21"/>
          <w:szCs w:val="21"/>
        </w:rPr>
      </w:r>
      <w:r>
        <w:rPr>
          <w:sz w:val="21"/>
          <w:szCs w:val="21"/>
          <w:rFonts w:cs="Trebuchet MS" w:ascii="Trebuchet MS" w:hAnsi="Trebuchet MS"/>
        </w:rPr>
        <w:fldChar w:fldCharType="end"/>
      </w:r>
      <w:bookmarkEnd w:id="1"/>
      <w:r>
        <w:rPr>
          <w:rFonts w:cs="Trebuchet MS" w:ascii="Trebuchet MS" w:hAnsi="Trebuchet MS"/>
          <w:sz w:val="21"/>
          <w:szCs w:val="21"/>
        </w:rPr>
        <w:t xml:space="preserve"> legale rappresentante,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1"/>
          <w:szCs w:val="21"/>
          <w:rFonts w:cs="Trebuchet MS" w:ascii="Trebuchet MS" w:hAnsi="Trebuchet MS"/>
        </w:rPr>
        <w:instrText> FORMCHECKBOX </w:instrText>
      </w:r>
      <w:r>
        <w:rPr>
          <w:sz w:val="21"/>
          <w:szCs w:val="21"/>
          <w:rFonts w:cs="Trebuchet MS" w:ascii="Trebuchet MS" w:hAnsi="Trebuchet MS"/>
        </w:rPr>
        <w:fldChar w:fldCharType="separate"/>
      </w:r>
      <w:bookmarkStart w:id="6" w:name="__Fieldmark__2063_2752564751"/>
      <w:bookmarkStart w:id="7" w:name="__Fieldmark__7375_2914069626"/>
      <w:bookmarkStart w:id="8" w:name="__Fieldmark__30089_1728705639"/>
      <w:bookmarkStart w:id="9" w:name="__Fieldmark__7375_2914069626"/>
      <w:bookmarkStart w:id="10" w:name="__Fieldmark__7375_2914069626"/>
      <w:bookmarkEnd w:id="8"/>
      <w:bookmarkEnd w:id="10"/>
      <w:r>
        <w:rPr>
          <w:rFonts w:cs="Trebuchet MS" w:ascii="Trebuchet MS" w:hAnsi="Trebuchet MS"/>
          <w:sz w:val="21"/>
          <w:szCs w:val="21"/>
        </w:rPr>
      </w:r>
      <w:r>
        <w:rPr>
          <w:sz w:val="21"/>
          <w:szCs w:val="21"/>
          <w:rFonts w:cs="Trebuchet MS" w:ascii="Trebuchet MS" w:hAnsi="Trebuchet MS"/>
        </w:rPr>
        <w:fldChar w:fldCharType="end"/>
      </w:r>
      <w:bookmarkEnd w:id="6"/>
      <w:r>
        <w:rPr>
          <w:rFonts w:cs="Trebuchet MS" w:ascii="Trebuchet MS" w:hAnsi="Trebuchet MS"/>
          <w:sz w:val="21"/>
          <w:szCs w:val="21"/>
        </w:rPr>
        <w:t xml:space="preserve"> procuratore,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1"/>
          <w:szCs w:val="21"/>
          <w:rFonts w:cs="Trebuchet MS" w:ascii="Trebuchet MS" w:hAnsi="Trebuchet MS"/>
        </w:rPr>
        <w:instrText> FORMCHECKBOX </w:instrText>
      </w:r>
      <w:r>
        <w:rPr>
          <w:sz w:val="21"/>
          <w:szCs w:val="21"/>
          <w:rFonts w:cs="Trebuchet MS" w:ascii="Trebuchet MS" w:hAnsi="Trebuchet MS"/>
        </w:rPr>
        <w:fldChar w:fldCharType="separate"/>
      </w:r>
      <w:bookmarkStart w:id="11" w:name="__Fieldmark__2064_2752564751"/>
      <w:bookmarkStart w:id="12" w:name="__Fieldmark__7385_2914069626"/>
      <w:bookmarkStart w:id="13" w:name="__Fieldmark__30094_1728705639"/>
      <w:bookmarkStart w:id="14" w:name="__Fieldmark__7385_2914069626"/>
      <w:bookmarkStart w:id="15" w:name="__Fieldmark__7385_2914069626"/>
      <w:bookmarkEnd w:id="13"/>
      <w:bookmarkEnd w:id="15"/>
      <w:r>
        <w:rPr>
          <w:rFonts w:cs="Trebuchet MS" w:ascii="Trebuchet MS" w:hAnsi="Trebuchet MS"/>
          <w:sz w:val="21"/>
          <w:szCs w:val="21"/>
        </w:rPr>
      </w:r>
      <w:r>
        <w:rPr>
          <w:sz w:val="21"/>
          <w:szCs w:val="21"/>
          <w:rFonts w:cs="Trebuchet MS" w:ascii="Trebuchet MS" w:hAnsi="Trebuchet MS"/>
        </w:rPr>
        <w:fldChar w:fldCharType="end"/>
      </w:r>
      <w:bookmarkEnd w:id="11"/>
      <w:r>
        <w:rPr>
          <w:rFonts w:cs="Trebuchet MS" w:ascii="Trebuchet MS" w:hAnsi="Trebuchet MS"/>
          <w:sz w:val="21"/>
          <w:szCs w:val="21"/>
        </w:rPr>
        <w:t xml:space="preserve"> altro </w:t>
      </w:r>
    </w:p>
    <w:p>
      <w:pPr>
        <w:pStyle w:val="Normal"/>
        <w:spacing w:lineRule="exact" w:line="283" w:before="0" w:after="170"/>
        <w:jc w:val="both"/>
        <w:rPr>
          <w:rFonts w:ascii="Trebuchet MS" w:hAnsi="Trebuchet MS" w:cs="Trebuchet MS"/>
          <w:sz w:val="21"/>
          <w:szCs w:val="21"/>
        </w:rPr>
      </w:pPr>
      <w:r>
        <w:rPr>
          <w:rFonts w:cs="Trebuchet MS" w:ascii="Trebuchet MS" w:hAnsi="Trebuchet MS"/>
          <w:sz w:val="21"/>
          <w:szCs w:val="21"/>
        </w:rPr>
        <w:t>(specificare) ____________________________________________________________________________</w:t>
      </w:r>
    </w:p>
    <w:p>
      <w:pPr>
        <w:pStyle w:val="Normal"/>
        <w:spacing w:lineRule="exact" w:line="283" w:before="0" w:after="170"/>
        <w:ind w:left="1560" w:hanging="1560"/>
        <w:jc w:val="both"/>
        <w:rPr>
          <w:rFonts w:ascii="Trebuchet MS" w:hAnsi="Trebuchet MS" w:cs="Trebuchet MS"/>
          <w:sz w:val="21"/>
          <w:szCs w:val="21"/>
        </w:rPr>
      </w:pPr>
      <w:r>
        <w:rPr>
          <w:rFonts w:cs="Trebuchet MS" w:ascii="Trebuchet MS" w:hAnsi="Trebuchet MS"/>
          <w:sz w:val="21"/>
          <w:szCs w:val="21"/>
        </w:rPr>
        <w:t>ragione sociale _________________________________________________________________________</w:t>
      </w:r>
    </w:p>
    <w:p>
      <w:pPr>
        <w:pStyle w:val="Normal"/>
        <w:spacing w:lineRule="exact" w:line="283" w:before="0" w:after="170"/>
        <w:ind w:left="1560" w:hanging="1560"/>
        <w:jc w:val="both"/>
        <w:rPr>
          <w:rFonts w:ascii="Trebuchet MS" w:hAnsi="Trebuchet MS" w:cs="Trebuchet MS"/>
          <w:sz w:val="21"/>
          <w:szCs w:val="21"/>
        </w:rPr>
      </w:pPr>
      <w:r>
        <w:rPr>
          <w:rFonts w:cs="Trebuchet MS" w:ascii="Trebuchet MS" w:hAnsi="Trebuchet MS"/>
          <w:sz w:val="21"/>
          <w:szCs w:val="21"/>
        </w:rPr>
        <w:t>con sede legale in _________________________________________ Prov. ___________ CAP _________</w:t>
      </w:r>
    </w:p>
    <w:p>
      <w:pPr>
        <w:pStyle w:val="Normal"/>
        <w:spacing w:lineRule="exact" w:line="283" w:before="0" w:after="170"/>
        <w:ind w:left="1560" w:hanging="1560"/>
        <w:jc w:val="both"/>
        <w:rPr>
          <w:rFonts w:ascii="Trebuchet MS" w:hAnsi="Trebuchet MS" w:cs="Trebuchet MS"/>
          <w:sz w:val="21"/>
          <w:szCs w:val="21"/>
        </w:rPr>
      </w:pPr>
      <w:r>
        <w:rPr>
          <w:rFonts w:cs="Trebuchet MS" w:ascii="Trebuchet MS" w:hAnsi="Trebuchet MS"/>
          <w:sz w:val="21"/>
          <w:szCs w:val="21"/>
        </w:rPr>
        <w:t>Via/Piazza ________________________________________________________________ N. __________</w:t>
      </w:r>
    </w:p>
    <w:p>
      <w:pPr>
        <w:pStyle w:val="Normal"/>
        <w:spacing w:lineRule="exact" w:line="283" w:before="0" w:after="170"/>
        <w:ind w:left="1560" w:hanging="1560"/>
        <w:jc w:val="both"/>
        <w:rPr>
          <w:rFonts w:ascii="Trebuchet MS" w:hAnsi="Trebuchet MS" w:cs="Trebuchet MS"/>
          <w:sz w:val="21"/>
          <w:szCs w:val="21"/>
        </w:rPr>
      </w:pPr>
      <w:r>
        <w:rPr>
          <w:rFonts w:cs="Trebuchet MS" w:ascii="Trebuchet MS" w:hAnsi="Trebuchet MS"/>
          <w:sz w:val="21"/>
          <w:szCs w:val="21"/>
        </w:rPr>
        <w:t>e sede amministrativa in ___________________________________ Prov. ___________ CAP _________</w:t>
      </w:r>
    </w:p>
    <w:p>
      <w:pPr>
        <w:pStyle w:val="Normal"/>
        <w:spacing w:lineRule="exact" w:line="283" w:before="0" w:after="170"/>
        <w:ind w:left="1560" w:hanging="1560"/>
        <w:jc w:val="both"/>
        <w:rPr>
          <w:rFonts w:ascii="Trebuchet MS" w:hAnsi="Trebuchet MS" w:cs="Trebuchet MS"/>
          <w:sz w:val="21"/>
          <w:szCs w:val="21"/>
        </w:rPr>
      </w:pPr>
      <w:r>
        <w:rPr>
          <w:rFonts w:cs="Trebuchet MS" w:ascii="Trebuchet MS" w:hAnsi="Trebuchet MS"/>
          <w:sz w:val="21"/>
          <w:szCs w:val="21"/>
        </w:rPr>
        <w:t>Via/Piazza ________________________________________________________________ N. __________</w:t>
      </w:r>
    </w:p>
    <w:p>
      <w:pPr>
        <w:pStyle w:val="Normal"/>
        <w:spacing w:lineRule="exact" w:line="283" w:before="0" w:after="170"/>
        <w:ind w:left="1560" w:hanging="1560"/>
        <w:jc w:val="both"/>
        <w:rPr>
          <w:rFonts w:ascii="Trebuchet MS" w:hAnsi="Trebuchet MS" w:cs="Trebuchet MS"/>
          <w:sz w:val="21"/>
          <w:szCs w:val="21"/>
        </w:rPr>
      </w:pPr>
      <w:r>
        <w:rPr>
          <w:rFonts w:cs="Trebuchet MS" w:ascii="Trebuchet MS" w:hAnsi="Trebuchet MS"/>
          <w:sz w:val="21"/>
          <w:szCs w:val="21"/>
        </w:rPr>
        <w:t>Partita IVA ___________________________________  C.F. _____________________________________</w:t>
      </w:r>
    </w:p>
    <w:p>
      <w:pPr>
        <w:pStyle w:val="Normal"/>
        <w:spacing w:lineRule="exact" w:line="283" w:before="0" w:after="170"/>
        <w:ind w:left="1560" w:hanging="1560"/>
        <w:jc w:val="both"/>
        <w:rPr/>
      </w:pPr>
      <w:r>
        <w:rPr>
          <w:rFonts w:cs="Trebuchet MS" w:ascii="Trebuchet MS" w:hAnsi="Trebuchet MS"/>
          <w:sz w:val="21"/>
          <w:szCs w:val="21"/>
        </w:rPr>
        <w:t>N. telefono___________________________________</w:t>
      </w:r>
    </w:p>
    <w:p>
      <w:pPr>
        <w:pStyle w:val="Normal"/>
        <w:spacing w:lineRule="exact" w:line="283" w:before="0" w:after="170"/>
        <w:jc w:val="both"/>
        <w:rPr/>
      </w:pPr>
      <w:r>
        <w:rPr/>
      </w:r>
    </w:p>
    <w:p>
      <w:pPr>
        <w:pStyle w:val="Normal"/>
        <w:spacing w:lineRule="exact" w:line="283" w:before="0" w:after="170"/>
        <w:jc w:val="both"/>
        <w:rPr/>
      </w:pPr>
      <w:r>
        <w:rPr>
          <w:rFonts w:cs="Trebuchet MS" w:ascii="Trebuchet MS" w:hAnsi="Trebuchet MS"/>
          <w:sz w:val="21"/>
          <w:szCs w:val="21"/>
          <w:highlight w:val="white"/>
        </w:rPr>
        <w:t xml:space="preserve">ai fini della presentazione del preventivo finalizzato all'affidamento diretto servizio di </w:t>
      </w:r>
      <w:r>
        <w:rPr>
          <w:rFonts w:cs="Trebuchet MS" w:ascii="Trebuchet MS" w:hAnsi="Trebuchet MS"/>
          <w:bCs/>
          <w:sz w:val="21"/>
          <w:szCs w:val="21"/>
          <w:highlight w:val="white"/>
        </w:rPr>
        <w:t xml:space="preserve"> </w:t>
      </w:r>
      <w:r>
        <w:rPr>
          <w:rFonts w:eastAsia="TrebuchetMS-Bold" w:cs="TrebuchetMS-Bold" w:ascii="Trebuchet MS" w:hAnsi="Trebuchet MS"/>
          <w:sz w:val="21"/>
          <w:szCs w:val="21"/>
          <w:shd w:fill="FFFFFF" w:val="clear"/>
        </w:rPr>
        <w:t xml:space="preserve"> gestione ordinaria, accertamento, liquidazione e riscossione volontaria e coattiva del canone patrimoniale di concessione, autorizzazione o esposizione pubblicitaria e del canone mercatale, ivi compreso il servizio delle pubbliche affissioni e servizio di accertamento, liquidazione e riscossione coattiva di cosap e imposta comunale sulla pubblicità e del s</w:t>
      </w:r>
      <w:r>
        <w:rPr>
          <w:rFonts w:cs="Trebuchet MS" w:ascii="Trebuchet MS" w:hAnsi="Trebuchet MS"/>
          <w:sz w:val="21"/>
          <w:szCs w:val="21"/>
          <w:highlight w:val="white"/>
          <w:lang w:eastAsia="ar-SA"/>
        </w:rPr>
        <w:t xml:space="preserve">ervizio di riscossione coattiva di tutte le entrate comunali </w:t>
      </w:r>
      <w:r>
        <w:rPr>
          <w:rFonts w:cs="Trebuchet MS" w:ascii="Trebuchet MS" w:hAnsi="Trebuchet MS"/>
          <w:bCs/>
          <w:sz w:val="21"/>
          <w:szCs w:val="21"/>
          <w:highlight w:val="white"/>
        </w:rPr>
        <w:t xml:space="preserve">per il periodo dal </w:t>
      </w:r>
      <w:r>
        <w:rPr>
          <w:rFonts w:cs="Trebuchet MS" w:ascii="Trebuchet MS" w:hAnsi="Trebuchet MS"/>
          <w:bCs/>
          <w:sz w:val="21"/>
          <w:szCs w:val="21"/>
          <w:shd w:fill="FFFFFF" w:val="clear"/>
        </w:rPr>
        <w:t>01/01/2026 al 31/12/2029</w:t>
      </w:r>
      <w:r>
        <w:rPr>
          <w:rFonts w:cs="Trebuchet MS" w:ascii="Trebuchet MS" w:hAnsi="Trebuchet MS"/>
          <w:sz w:val="21"/>
          <w:szCs w:val="21"/>
          <w:shd w:fill="FFFFFF" w:val="clear"/>
        </w:rPr>
        <w:t xml:space="preserve">, </w:t>
      </w:r>
      <w:r>
        <w:rPr>
          <w:rStyle w:val="Carpredefinitoparagrafo1"/>
          <w:rFonts w:cs="Trebuchet MS" w:ascii="Trebuchet MS" w:hAnsi="Trebuchet MS"/>
          <w:sz w:val="21"/>
          <w:szCs w:val="21"/>
          <w:highlight w:val="white"/>
        </w:rPr>
        <w:t>ai sensi dell’art.</w:t>
      </w:r>
      <w:r>
        <w:rPr>
          <w:rStyle w:val="Carpredefinitoparagrafo1"/>
          <w:rFonts w:cs="Trebuchet MS" w:ascii="Trebuchet MS" w:hAnsi="Trebuchet MS"/>
          <w:color w:val="C9211E"/>
          <w:sz w:val="21"/>
          <w:szCs w:val="21"/>
          <w:highlight w:val="white"/>
        </w:rPr>
        <w:t xml:space="preserve"> </w:t>
      </w:r>
      <w:r>
        <w:rPr>
          <w:rStyle w:val="Carpredefinitoparagrafo1"/>
          <w:rFonts w:cs="Trebuchet MS" w:ascii="Trebuchet MS" w:hAnsi="Trebuchet MS"/>
          <w:color w:val="000000"/>
          <w:sz w:val="21"/>
          <w:szCs w:val="21"/>
        </w:rPr>
        <w:t>50, c. 1, lett. b) del D. Lgs. 36/2023,</w:t>
      </w:r>
      <w:r>
        <w:rPr>
          <w:rFonts w:cs="Trebuchet MS" w:ascii="Trebuchet MS" w:hAnsi="Trebuchet MS"/>
          <w:color w:val="000000"/>
          <w:sz w:val="21"/>
          <w:szCs w:val="21"/>
        </w:rPr>
        <w:t xml:space="preserve"> </w:t>
      </w:r>
      <w:r>
        <w:rPr>
          <w:rFonts w:cs="Trebuchet MS" w:ascii="Trebuchet MS" w:hAnsi="Trebuchet MS"/>
          <w:sz w:val="21"/>
          <w:szCs w:val="21"/>
        </w:rPr>
        <w:t xml:space="preserve">tramite mercato elettronico (ME.P.A.), </w:t>
      </w:r>
    </w:p>
    <w:p>
      <w:pPr>
        <w:pStyle w:val="Corpodeltesto21"/>
        <w:spacing w:lineRule="exact" w:line="283" w:before="0" w:after="170"/>
        <w:rPr/>
      </w:pPr>
      <w:r>
        <w:rPr>
          <w:rFonts w:cs="Trebuchet MS" w:ascii="Trebuchet MS" w:hAnsi="Trebuchet MS"/>
          <w:i/>
          <w:sz w:val="20"/>
          <w:szCs w:val="20"/>
          <w:u w:val="single"/>
        </w:rPr>
        <w:t xml:space="preserve"> </w:t>
      </w:r>
      <w:r>
        <w:rPr>
          <w:rFonts w:cs="Trebuchet MS" w:ascii="Trebuchet MS" w:hAnsi="Trebuchet MS"/>
          <w:i/>
          <w:sz w:val="20"/>
          <w:szCs w:val="20"/>
          <w:u w:val="single"/>
        </w:rPr>
        <w:t xml:space="preserve">ai sensi degli artt. 46 e 47 del D.P.R. 445/2000, consapevole delle sanzioni penali previste dall’art. 76 D.P.R. 445/2000 per le ipotesi di falsità in atti e dichiarazioni mendaci ivi indicate, </w:t>
      </w:r>
    </w:p>
    <w:p>
      <w:pPr>
        <w:pStyle w:val="Corpodeltesto21"/>
        <w:tabs>
          <w:tab w:val="clear" w:pos="706"/>
          <w:tab w:val="left" w:pos="11460" w:leader="none"/>
        </w:tabs>
        <w:spacing w:lineRule="exact" w:line="283" w:before="0" w:after="170"/>
        <w:ind w:left="660" w:hanging="660"/>
        <w:rPr/>
      </w:pPr>
      <w:r>
        <w:rPr/>
      </w:r>
    </w:p>
    <w:p>
      <w:pPr>
        <w:pStyle w:val="Corpodeltesto21"/>
        <w:tabs>
          <w:tab w:val="clear" w:pos="706"/>
          <w:tab w:val="left" w:pos="11460" w:leader="none"/>
        </w:tabs>
        <w:spacing w:lineRule="exact" w:line="283" w:before="0" w:after="170"/>
        <w:ind w:left="660" w:hanging="660"/>
        <w:rPr/>
      </w:pPr>
      <w:r>
        <w:rPr>
          <w:rFonts w:cs="Trebuchet MS" w:ascii="Trebuchet MS" w:hAnsi="Trebuchet MS"/>
          <w:bCs/>
          <w:sz w:val="21"/>
          <w:szCs w:val="21"/>
        </w:rPr>
        <w:t>DICHIARA:</w:t>
      </w:r>
    </w:p>
    <w:p>
      <w:pPr>
        <w:pStyle w:val="Corpodeltesto21"/>
        <w:numPr>
          <w:ilvl w:val="0"/>
          <w:numId w:val="2"/>
        </w:numPr>
        <w:tabs>
          <w:tab w:val="clear" w:pos="706"/>
          <w:tab w:val="left" w:pos="284" w:leader="none"/>
          <w:tab w:val="left" w:pos="11460" w:leader="none"/>
        </w:tabs>
        <w:spacing w:lineRule="exact" w:line="283" w:before="0" w:after="170"/>
        <w:ind w:left="284" w:hanging="284"/>
        <w:jc w:val="both"/>
        <w:rPr>
          <w:rFonts w:ascii="Trebuchet MS" w:hAnsi="Trebuchet MS" w:cs="Trebuchet MS"/>
          <w:b w:val="false"/>
          <w:b w:val="false"/>
          <w:color w:val="202020"/>
          <w:sz w:val="21"/>
          <w:szCs w:val="21"/>
        </w:rPr>
      </w:pPr>
      <w:r>
        <w:rPr>
          <w:rFonts w:cs="Trebuchet MS" w:ascii="Trebuchet MS" w:hAnsi="Trebuchet MS"/>
          <w:b w:val="false"/>
          <w:color w:val="202020"/>
          <w:sz w:val="21"/>
          <w:szCs w:val="21"/>
        </w:rPr>
        <w:t>di essere in possesso dei requisiti di ordine generale previsti all'art. 3.1 dell'avviso  (insussistenza di una qualsiasi causa</w:t>
      </w:r>
      <w:r>
        <w:rPr>
          <w:rFonts w:cs="Trebuchet MS" w:ascii="Trebuchet MS" w:hAnsi="Trebuchet MS"/>
          <w:b w:val="false"/>
          <w:color w:val="000000"/>
          <w:sz w:val="21"/>
          <w:szCs w:val="21"/>
        </w:rPr>
        <w:t xml:space="preserve"> di esclusione prevista dagli artt. 94 e 95 del D. Lgs. 36/2023)</w:t>
      </w:r>
      <w:r>
        <w:rPr>
          <w:rFonts w:cs="Trebuchet MS" w:ascii="Trebuchet MS" w:hAnsi="Trebuchet MS"/>
          <w:b w:val="false"/>
          <w:color w:val="202020"/>
          <w:sz w:val="21"/>
          <w:szCs w:val="21"/>
        </w:rPr>
        <w:t>;</w:t>
      </w:r>
    </w:p>
    <w:p>
      <w:pPr>
        <w:pStyle w:val="Corpodeltesto21"/>
        <w:numPr>
          <w:ilvl w:val="0"/>
          <w:numId w:val="2"/>
        </w:numPr>
        <w:tabs>
          <w:tab w:val="clear" w:pos="706"/>
          <w:tab w:val="left" w:pos="284" w:leader="none"/>
          <w:tab w:val="left" w:pos="11460" w:leader="none"/>
        </w:tabs>
        <w:spacing w:lineRule="exact" w:line="283" w:before="0" w:after="170"/>
        <w:ind w:left="284" w:hanging="284"/>
        <w:jc w:val="both"/>
        <w:rPr>
          <w:rFonts w:ascii="Trebuchet MS" w:hAnsi="Trebuchet MS" w:cs="Trebuchet MS"/>
          <w:b w:val="false"/>
          <w:b w:val="false"/>
          <w:color w:val="202020"/>
          <w:sz w:val="21"/>
          <w:szCs w:val="21"/>
        </w:rPr>
      </w:pPr>
      <w:r>
        <w:rPr>
          <w:rFonts w:cs="Trebuchet MS" w:ascii="Trebuchet MS" w:hAnsi="Trebuchet MS"/>
          <w:b w:val="false"/>
          <w:color w:val="202020"/>
          <w:sz w:val="21"/>
          <w:szCs w:val="21"/>
        </w:rPr>
        <w:t>di essere in possesso dei requisiti di idoneita' professionale previsti all'art. 3.2 dell'avviso;</w:t>
      </w:r>
    </w:p>
    <w:p>
      <w:pPr>
        <w:pStyle w:val="Corpodeltesto21"/>
        <w:numPr>
          <w:ilvl w:val="0"/>
          <w:numId w:val="2"/>
        </w:numPr>
        <w:tabs>
          <w:tab w:val="clear" w:pos="706"/>
          <w:tab w:val="left" w:pos="284" w:leader="none"/>
          <w:tab w:val="left" w:pos="11460" w:leader="none"/>
        </w:tabs>
        <w:spacing w:lineRule="exact" w:line="283" w:before="0" w:after="170"/>
        <w:ind w:left="284" w:hanging="284"/>
        <w:jc w:val="both"/>
        <w:rPr/>
      </w:pPr>
      <w:r>
        <w:rPr>
          <w:rFonts w:cs="Trebuchet MS" w:ascii="Trebuchet MS" w:hAnsi="Trebuchet MS"/>
          <w:b w:val="false"/>
          <w:color w:val="202020"/>
          <w:sz w:val="21"/>
          <w:szCs w:val="21"/>
        </w:rPr>
        <w:t xml:space="preserve">di essere in possesso dei requisiti di capacità tecnica e professionale previsti all'art. 3.3 dell'avviso </w:t>
      </w:r>
      <w:r>
        <w:rPr>
          <w:rFonts w:cs="Trebuchet MS" w:ascii="Trebuchet MS" w:hAnsi="Trebuchet MS"/>
          <w:b w:val="false"/>
          <w:color w:val="202020"/>
          <w:sz w:val="21"/>
          <w:szCs w:val="21"/>
          <w:highlight w:val="white"/>
        </w:rPr>
        <w:t>;</w:t>
      </w:r>
    </w:p>
    <w:p>
      <w:pPr>
        <w:pStyle w:val="Corpodeltesto21"/>
        <w:numPr>
          <w:ilvl w:val="0"/>
          <w:numId w:val="2"/>
        </w:numPr>
        <w:tabs>
          <w:tab w:val="clear" w:pos="706"/>
          <w:tab w:val="left" w:pos="284" w:leader="none"/>
          <w:tab w:val="left" w:pos="11460" w:leader="none"/>
        </w:tabs>
        <w:spacing w:lineRule="exact" w:line="283" w:before="0" w:after="170"/>
        <w:ind w:left="284" w:hanging="284"/>
        <w:jc w:val="both"/>
        <w:rPr>
          <w:rFonts w:ascii="Trebuchet MS" w:hAnsi="Trebuchet MS" w:cs="Trebuchet MS"/>
          <w:color w:val="202020"/>
          <w:sz w:val="21"/>
          <w:szCs w:val="21"/>
        </w:rPr>
      </w:pPr>
      <w:r>
        <w:rPr>
          <w:rFonts w:cs="Trebuchet MS" w:ascii="Trebuchet MS" w:hAnsi="Trebuchet MS"/>
          <w:b w:val="false"/>
          <w:color w:val="202020"/>
          <w:szCs w:val="22"/>
        </w:rPr>
        <w:t>di essere</w:t>
      </w:r>
      <w:r>
        <w:rPr>
          <w:rFonts w:cs="Trebuchet MS" w:ascii="Trebuchet MS" w:hAnsi="Trebuchet MS"/>
          <w:b w:val="false"/>
          <w:color w:val="202020"/>
          <w:sz w:val="28"/>
          <w:szCs w:val="28"/>
        </w:rPr>
        <w:t xml:space="preserve"> </w:t>
      </w:r>
      <w:r>
        <w:rPr>
          <w:rFonts w:cs="Trebuchet MS" w:ascii="Trebuchet MS" w:hAnsi="Trebuchet MS"/>
          <w:b w:val="false"/>
          <w:color w:val="202020"/>
          <w:sz w:val="21"/>
          <w:szCs w:val="21"/>
        </w:rPr>
        <w:t>iscritto e presente sul Me.PA, con attivazione per il Bando SERVIZI – "</w:t>
      </w:r>
      <w:r>
        <w:rPr>
          <w:rStyle w:val="Carpredefinitoparagrafo1"/>
          <w:rFonts w:eastAsia="Times New Roman" w:cs="Trebuchet MS" w:ascii="Trebuchet MS" w:hAnsi="Trebuchet MS"/>
          <w:bCs/>
          <w:color w:val="202020"/>
          <w:sz w:val="21"/>
          <w:szCs w:val="21"/>
        </w:rPr>
        <w:t>Servizi di organismi di riscossione</w:t>
      </w:r>
      <w:r>
        <w:rPr>
          <w:rFonts w:cs="Trebuchet MS" w:ascii="Trebuchet MS" w:hAnsi="Trebuchet MS"/>
          <w:b w:val="false"/>
          <w:color w:val="202020"/>
          <w:sz w:val="21"/>
          <w:szCs w:val="21"/>
        </w:rPr>
        <w:t>";</w:t>
      </w:r>
    </w:p>
    <w:p>
      <w:pPr>
        <w:pStyle w:val="Normal"/>
        <w:widowControl/>
        <w:numPr>
          <w:ilvl w:val="0"/>
          <w:numId w:val="2"/>
        </w:numPr>
        <w:tabs>
          <w:tab w:val="clear" w:pos="706"/>
          <w:tab w:val="left" w:pos="284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</w:tabs>
        <w:suppressAutoHyphens w:val="false"/>
        <w:spacing w:lineRule="exact" w:line="283" w:before="0" w:after="170"/>
        <w:ind w:left="284" w:hanging="284"/>
        <w:jc w:val="both"/>
        <w:rPr>
          <w:rFonts w:ascii="Trebuchet MS" w:hAnsi="Trebuchet MS" w:cs="Trebuchet MS"/>
          <w:color w:val="202020"/>
          <w:sz w:val="21"/>
          <w:szCs w:val="21"/>
        </w:rPr>
      </w:pPr>
      <w:r>
        <w:rPr>
          <w:rFonts w:cs="Trebuchet MS" w:ascii="Trebuchet MS" w:hAnsi="Trebuchet MS"/>
          <w:color w:val="202020"/>
          <w:sz w:val="21"/>
          <w:szCs w:val="21"/>
        </w:rPr>
        <w:t>di aver preso visione delle disposizioni contenute nell’avviso;</w:t>
      </w:r>
    </w:p>
    <w:p>
      <w:pPr>
        <w:pStyle w:val="Normal"/>
        <w:widowControl/>
        <w:numPr>
          <w:ilvl w:val="0"/>
          <w:numId w:val="2"/>
        </w:numPr>
        <w:tabs>
          <w:tab w:val="clear" w:pos="706"/>
          <w:tab w:val="left" w:pos="284" w:leader="none"/>
        </w:tabs>
        <w:suppressAutoHyphens w:val="false"/>
        <w:spacing w:lineRule="exact" w:line="283" w:before="0" w:after="170"/>
        <w:ind w:left="284" w:hanging="284"/>
        <w:jc w:val="both"/>
        <w:rPr>
          <w:rFonts w:ascii="Trebuchet MS" w:hAnsi="Trebuchet MS" w:cs="Trebuchet MS"/>
          <w:b/>
          <w:b/>
          <w:w w:val="99"/>
          <w:sz w:val="21"/>
          <w:szCs w:val="21"/>
        </w:rPr>
      </w:pPr>
      <w:r>
        <w:rPr>
          <w:rFonts w:cs="Trebuchet MS" w:ascii="Trebuchet MS" w:hAnsi="Trebuchet MS"/>
          <w:color w:val="202020"/>
          <w:sz w:val="21"/>
          <w:szCs w:val="21"/>
        </w:rPr>
        <w:t xml:space="preserve">di autorizzare come mezzo per il ricevimento delle comunicazioni l’utilizzo del seguente indirizzo di posta elettronica certificata _____________________________________________ </w:t>
      </w:r>
    </w:p>
    <w:p>
      <w:pPr>
        <w:pStyle w:val="Normal"/>
        <w:numPr>
          <w:ilvl w:val="0"/>
          <w:numId w:val="3"/>
        </w:numPr>
        <w:spacing w:lineRule="exact" w:line="283" w:before="0" w:after="113"/>
        <w:ind w:left="240" w:right="274" w:hanging="0"/>
        <w:jc w:val="center"/>
        <w:rPr>
          <w:rFonts w:ascii="Trebuchet MS" w:hAnsi="Trebuchet MS" w:cs="Trebuchet MS"/>
          <w:sz w:val="21"/>
          <w:szCs w:val="21"/>
        </w:rPr>
      </w:pPr>
      <w:r>
        <w:rPr>
          <w:rFonts w:cs="Trebuchet MS" w:ascii="Trebuchet MS" w:hAnsi="Trebuchet MS"/>
          <w:b/>
          <w:sz w:val="21"/>
          <w:szCs w:val="21"/>
        </w:rPr>
        <w:t>DICHIARA INOLTRE CHE</w:t>
      </w:r>
    </w:p>
    <w:p>
      <w:pPr>
        <w:pStyle w:val="Normal"/>
        <w:numPr>
          <w:ilvl w:val="0"/>
          <w:numId w:val="3"/>
        </w:numPr>
        <w:spacing w:lineRule="exact" w:line="57" w:before="0" w:after="113"/>
        <w:ind w:left="240" w:right="274" w:hanging="0"/>
        <w:jc w:val="center"/>
        <w:rPr>
          <w:rFonts w:ascii="Trebuchet MS" w:hAnsi="Trebuchet MS" w:cs="Trebuchet MS"/>
          <w:sz w:val="21"/>
          <w:szCs w:val="21"/>
        </w:rPr>
      </w:pPr>
      <w:r>
        <w:rPr>
          <w:rFonts w:cs="Trebuchet MS" w:ascii="Trebuchet MS" w:hAnsi="Trebuchet MS"/>
          <w:sz w:val="21"/>
          <w:szCs w:val="21"/>
        </w:rPr>
      </w:r>
    </w:p>
    <w:tbl>
      <w:tblPr>
        <w:tblW w:w="9596" w:type="dxa"/>
        <w:jc w:val="left"/>
        <w:tblInd w:w="77" w:type="dxa"/>
        <w:tblCellMar>
          <w:top w:w="0" w:type="dxa"/>
          <w:left w:w="5" w:type="dxa"/>
          <w:bottom w:w="0" w:type="dxa"/>
          <w:right w:w="5" w:type="dxa"/>
        </w:tblCellMar>
        <w:tblLook w:firstRow="0" w:noVBand="0" w:lastRow="0" w:firstColumn="0" w:lastColumn="0" w:noHBand="0" w:val="0000"/>
      </w:tblPr>
      <w:tblGrid>
        <w:gridCol w:w="9596"/>
      </w:tblGrid>
      <w:tr>
        <w:trPr>
          <w:trHeight w:val="376" w:hRule="atLeast"/>
        </w:trPr>
        <w:tc>
          <w:tcPr>
            <w:tcW w:w="9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ableParagraph"/>
              <w:numPr>
                <w:ilvl w:val="0"/>
                <w:numId w:val="3"/>
              </w:numPr>
              <w:spacing w:lineRule="exact" w:line="283" w:before="0" w:after="113"/>
              <w:jc w:val="center"/>
              <w:rPr/>
            </w:pPr>
            <w:r>
              <w:rPr>
                <w:rFonts w:eastAsia="Trebuchet MS" w:cs="Trebuchet MS" w:ascii="Trebuchet MS" w:hAnsi="Trebuchet MS"/>
                <w:b/>
                <w:bCs/>
                <w:color w:val="000000"/>
                <w:sz w:val="21"/>
                <w:szCs w:val="21"/>
              </w:rPr>
              <w:t xml:space="preserve">MISURA PERCENTUALE DELL'AGGIO PREVENTIVATA PER IL SERVIZIO DI </w:t>
            </w:r>
            <w:r>
              <w:rPr>
                <w:rFonts w:eastAsia="TrebuchetMS-Bold" w:cs="TrebuchetMS-Bold" w:ascii="Trebuchet MS" w:hAnsi="Trebuchet MS"/>
                <w:b/>
                <w:sz w:val="21"/>
                <w:szCs w:val="21"/>
                <w:shd w:fill="FFFFFF" w:val="clear"/>
              </w:rPr>
              <w:t>GESTIONE ORDINARIA, ACCERTAMENTO, LIQUIDAZIONE E RISCOSSIONE VOLONTARIA E COATTIVA DEL CANONE PATRIMONIALE DI CONCESSIONE, AUTORIZZAZIONE O ESPOSIZIONE PUBBLICITARIA E DEL CANONE MERCATALE, IVI COMPRESO IL SERVIZIO DELLE PUBBLICHE AFFISSIONI E SERVIZIO DI ACCERTAMENTO, LIQUIDAZIONE E RISCOSSIONE COATTIVA DI COSAP E IMPOSTA COMUNALE SULLA PUBBLICITÀ</w:t>
            </w:r>
            <w:r>
              <w:rPr>
                <w:rFonts w:eastAsia="Trebuchet MS" w:cs="Trebuchet MS" w:ascii="Trebuchet MS" w:hAnsi="Trebuchet MS"/>
                <w:b/>
                <w:bCs/>
                <w:color w:val="000000"/>
                <w:sz w:val="21"/>
                <w:szCs w:val="21"/>
                <w:shd w:fill="FFFFFF" w:val="clear"/>
              </w:rPr>
              <w:t xml:space="preserve"> </w:t>
            </w:r>
          </w:p>
        </w:tc>
      </w:tr>
      <w:tr>
        <w:trPr>
          <w:trHeight w:val="342" w:hRule="atLeast"/>
        </w:trPr>
        <w:tc>
          <w:tcPr>
            <w:tcW w:w="9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EEEEE" w:val="clear"/>
          </w:tcPr>
          <w:p>
            <w:pPr>
              <w:pStyle w:val="TableParagraph"/>
              <w:numPr>
                <w:ilvl w:val="0"/>
                <w:numId w:val="3"/>
              </w:numPr>
              <w:spacing w:lineRule="exact" w:line="283" w:before="0" w:after="113"/>
              <w:ind w:left="110" w:hanging="0"/>
              <w:jc w:val="center"/>
              <w:rPr>
                <w:rFonts w:ascii="Trebuchet MS" w:hAnsi="Trebuchet MS" w:cs="Trebuchet MS"/>
                <w:i/>
                <w:i/>
                <w:sz w:val="21"/>
                <w:szCs w:val="21"/>
              </w:rPr>
            </w:pPr>
            <w:r>
              <w:rPr>
                <w:rFonts w:cs="Trebuchet MS" w:ascii="Trebuchet MS" w:hAnsi="Trebuchet MS"/>
                <w:i/>
                <w:sz w:val="21"/>
                <w:szCs w:val="21"/>
              </w:rPr>
            </w:r>
          </w:p>
          <w:p>
            <w:pPr>
              <w:pStyle w:val="TableParagraph"/>
              <w:numPr>
                <w:ilvl w:val="0"/>
                <w:numId w:val="3"/>
              </w:numPr>
              <w:spacing w:lineRule="exact" w:line="283" w:before="0" w:after="113"/>
              <w:ind w:left="110" w:hanging="0"/>
              <w:jc w:val="center"/>
              <w:rPr>
                <w:rFonts w:ascii="Trebuchet MS" w:hAnsi="Trebuchet MS" w:cs="Trebuchet MS"/>
                <w:i/>
                <w:i/>
                <w:sz w:val="21"/>
                <w:szCs w:val="21"/>
              </w:rPr>
            </w:pPr>
            <w:r>
              <w:rPr>
                <w:rFonts w:cs="Trebuchet MS" w:ascii="Trebuchet MS" w:hAnsi="Trebuchet MS"/>
                <w:i/>
                <w:sz w:val="21"/>
                <w:szCs w:val="21"/>
              </w:rPr>
              <w:t>___________%</w:t>
            </w:r>
          </w:p>
          <w:p>
            <w:pPr>
              <w:pStyle w:val="TableParagraph"/>
              <w:numPr>
                <w:ilvl w:val="0"/>
                <w:numId w:val="3"/>
              </w:numPr>
              <w:spacing w:lineRule="exact" w:line="283" w:before="0" w:after="113"/>
              <w:ind w:left="110" w:hanging="0"/>
              <w:jc w:val="center"/>
              <w:rPr/>
            </w:pPr>
            <w:r>
              <w:rPr>
                <w:rFonts w:cs="Trebuchet MS" w:ascii="Trebuchet MS" w:hAnsi="Trebuchet MS"/>
                <w:i/>
                <w:sz w:val="21"/>
                <w:szCs w:val="21"/>
              </w:rPr>
              <w:t>(arrotondare a due cifre decimali)</w:t>
            </w:r>
          </w:p>
        </w:tc>
      </w:tr>
    </w:tbl>
    <w:p>
      <w:pPr>
        <w:pStyle w:val="Corpodeltesto"/>
        <w:numPr>
          <w:ilvl w:val="0"/>
          <w:numId w:val="3"/>
        </w:numPr>
        <w:spacing w:lineRule="exact" w:line="283" w:before="0" w:after="113"/>
        <w:rPr>
          <w:rFonts w:ascii="Trebuchet MS" w:hAnsi="Trebuchet MS" w:cs="Trebuchet MS"/>
          <w:b/>
          <w:b/>
          <w:sz w:val="21"/>
          <w:szCs w:val="21"/>
        </w:rPr>
      </w:pPr>
      <w:r>
        <w:rPr>
          <w:rFonts w:cs="Trebuchet MS" w:ascii="Trebuchet MS" w:hAnsi="Trebuchet MS"/>
          <w:b/>
          <w:sz w:val="21"/>
          <w:szCs w:val="21"/>
        </w:rPr>
      </w:r>
    </w:p>
    <w:p>
      <w:pPr>
        <w:pStyle w:val="Corpodeltesto"/>
        <w:numPr>
          <w:ilvl w:val="0"/>
          <w:numId w:val="3"/>
        </w:numPr>
        <w:spacing w:lineRule="exact" w:line="283" w:before="0" w:after="113"/>
        <w:rPr>
          <w:rFonts w:ascii="Trebuchet MS" w:hAnsi="Trebuchet MS" w:eastAsia="Trebuchet MS" w:cs="Trebuchet MS"/>
          <w:b/>
          <w:b/>
          <w:bCs/>
          <w:color w:val="000000"/>
          <w:sz w:val="21"/>
          <w:szCs w:val="21"/>
        </w:rPr>
      </w:pPr>
      <w:r>
        <w:rPr>
          <w:rFonts w:eastAsia="Trebuchet MS" w:cs="Trebuchet MS" w:ascii="Trebuchet MS" w:hAnsi="Trebuchet MS"/>
          <w:b/>
          <w:bCs/>
          <w:color w:val="000000"/>
          <w:sz w:val="21"/>
          <w:szCs w:val="21"/>
        </w:rPr>
      </w:r>
      <w:bookmarkStart w:id="16" w:name="_GoBack"/>
      <w:bookmarkStart w:id="17" w:name="_GoBack"/>
      <w:bookmarkEnd w:id="17"/>
    </w:p>
    <w:tbl>
      <w:tblPr>
        <w:tblW w:w="9596" w:type="dxa"/>
        <w:jc w:val="left"/>
        <w:tblInd w:w="72" w:type="dxa"/>
        <w:tblCellMar>
          <w:top w:w="0" w:type="dxa"/>
          <w:left w:w="5" w:type="dxa"/>
          <w:bottom w:w="0" w:type="dxa"/>
          <w:right w:w="5" w:type="dxa"/>
        </w:tblCellMar>
        <w:tblLook w:firstRow="0" w:noVBand="0" w:lastRow="0" w:firstColumn="0" w:lastColumn="0" w:noHBand="0" w:val="0000"/>
      </w:tblPr>
      <w:tblGrid>
        <w:gridCol w:w="9596"/>
      </w:tblGrid>
      <w:tr>
        <w:trPr>
          <w:trHeight w:val="376" w:hRule="atLeast"/>
        </w:trPr>
        <w:tc>
          <w:tcPr>
            <w:tcW w:w="9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ableParagraph"/>
              <w:numPr>
                <w:ilvl w:val="0"/>
                <w:numId w:val="3"/>
              </w:numPr>
              <w:spacing w:lineRule="exact" w:line="283" w:before="0" w:after="113"/>
              <w:jc w:val="center"/>
              <w:rPr/>
            </w:pPr>
            <w:r>
              <w:rPr>
                <w:rFonts w:eastAsia="Trebuchet MS" w:cs="Trebuchet MS" w:ascii="Trebuchet MS" w:hAnsi="Trebuchet MS"/>
                <w:b/>
                <w:bCs/>
                <w:color w:val="000000"/>
                <w:sz w:val="21"/>
                <w:szCs w:val="21"/>
              </w:rPr>
              <w:t xml:space="preserve">MISURA PERCENTUALE DELL'AGGIO PREVENTIVATA PER IL SERVIZIO DI </w:t>
            </w:r>
            <w:r>
              <w:rPr>
                <w:rFonts w:cs="Trebuchet MS" w:ascii="Trebuchet MS" w:hAnsi="Trebuchet MS"/>
                <w:b/>
                <w:sz w:val="21"/>
                <w:szCs w:val="21"/>
                <w:highlight w:val="white"/>
                <w:lang w:eastAsia="ar-SA"/>
              </w:rPr>
              <w:t xml:space="preserve"> RISCOSSIONE COATTIVA DI TUTTE LE ENTRATE COMUNALI</w:t>
            </w:r>
          </w:p>
        </w:tc>
      </w:tr>
      <w:tr>
        <w:trPr>
          <w:trHeight w:val="342" w:hRule="atLeast"/>
        </w:trPr>
        <w:tc>
          <w:tcPr>
            <w:tcW w:w="9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EEEEE" w:val="clear"/>
          </w:tcPr>
          <w:p>
            <w:pPr>
              <w:pStyle w:val="TableParagraph"/>
              <w:numPr>
                <w:ilvl w:val="0"/>
                <w:numId w:val="3"/>
              </w:numPr>
              <w:snapToGrid w:val="false"/>
              <w:spacing w:lineRule="exact" w:line="283" w:before="0" w:after="113"/>
              <w:ind w:left="110" w:hanging="0"/>
              <w:jc w:val="center"/>
              <w:rPr>
                <w:rFonts w:ascii="Trebuchet MS" w:hAnsi="Trebuchet MS" w:cs="Trebuchet MS"/>
                <w:i/>
                <w:i/>
                <w:sz w:val="21"/>
                <w:szCs w:val="21"/>
              </w:rPr>
            </w:pPr>
            <w:r>
              <w:rPr>
                <w:rFonts w:cs="Trebuchet MS" w:ascii="Trebuchet MS" w:hAnsi="Trebuchet MS"/>
                <w:i/>
                <w:sz w:val="21"/>
                <w:szCs w:val="21"/>
              </w:rPr>
            </w:r>
          </w:p>
          <w:p>
            <w:pPr>
              <w:pStyle w:val="TableParagraph"/>
              <w:numPr>
                <w:ilvl w:val="0"/>
                <w:numId w:val="3"/>
              </w:numPr>
              <w:spacing w:lineRule="exact" w:line="283" w:before="0" w:after="113"/>
              <w:ind w:left="110" w:hanging="0"/>
              <w:jc w:val="center"/>
              <w:rPr>
                <w:rFonts w:ascii="Trebuchet MS" w:hAnsi="Trebuchet MS" w:cs="Trebuchet MS"/>
                <w:i/>
                <w:i/>
                <w:sz w:val="21"/>
                <w:szCs w:val="21"/>
              </w:rPr>
            </w:pPr>
            <w:r>
              <w:rPr>
                <w:rFonts w:cs="Trebuchet MS" w:ascii="Trebuchet MS" w:hAnsi="Trebuchet MS"/>
                <w:i/>
                <w:sz w:val="21"/>
                <w:szCs w:val="21"/>
              </w:rPr>
              <w:t xml:space="preserve"> </w:t>
            </w:r>
            <w:r>
              <w:rPr>
                <w:rFonts w:cs="Trebuchet MS" w:ascii="Trebuchet MS" w:hAnsi="Trebuchet MS"/>
                <w:i/>
                <w:sz w:val="21"/>
                <w:szCs w:val="21"/>
              </w:rPr>
              <w:t>_____________%</w:t>
            </w:r>
          </w:p>
          <w:p>
            <w:pPr>
              <w:pStyle w:val="TableParagraph"/>
              <w:numPr>
                <w:ilvl w:val="0"/>
                <w:numId w:val="3"/>
              </w:numPr>
              <w:spacing w:lineRule="exact" w:line="283" w:before="0" w:after="113"/>
              <w:ind w:left="110" w:hanging="0"/>
              <w:jc w:val="center"/>
              <w:rPr/>
            </w:pPr>
            <w:r>
              <w:rPr>
                <w:rFonts w:cs="Trebuchet MS" w:ascii="Trebuchet MS" w:hAnsi="Trebuchet MS"/>
                <w:i/>
                <w:sz w:val="21"/>
                <w:szCs w:val="21"/>
              </w:rPr>
              <w:t>(arrotondare a due cifre decimali)</w:t>
            </w:r>
          </w:p>
        </w:tc>
      </w:tr>
    </w:tbl>
    <w:p>
      <w:pPr>
        <w:pStyle w:val="Normal"/>
        <w:numPr>
          <w:ilvl w:val="0"/>
          <w:numId w:val="3"/>
        </w:numPr>
        <w:spacing w:lineRule="exact" w:line="283" w:before="0" w:after="113"/>
        <w:jc w:val="both"/>
        <w:rPr>
          <w:rFonts w:ascii="Trebuchet MS" w:hAnsi="Trebuchet MS" w:cs="Trebuchet MS"/>
          <w:b/>
          <w:b/>
          <w:sz w:val="21"/>
          <w:szCs w:val="21"/>
        </w:rPr>
      </w:pPr>
      <w:r>
        <w:rPr>
          <w:rFonts w:cs="Trebuchet MS" w:ascii="Trebuchet MS" w:hAnsi="Trebuchet MS"/>
          <w:b/>
          <w:sz w:val="21"/>
          <w:szCs w:val="21"/>
        </w:rPr>
      </w:r>
    </w:p>
    <w:p>
      <w:pPr>
        <w:pStyle w:val="Normal"/>
        <w:widowControl/>
        <w:tabs>
          <w:tab w:val="clear" w:pos="706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</w:tabs>
        <w:suppressAutoHyphens w:val="false"/>
        <w:spacing w:lineRule="exact" w:line="283" w:before="0" w:after="170"/>
        <w:ind w:left="690" w:hanging="675"/>
        <w:jc w:val="both"/>
        <w:textAlignment w:val="baseline"/>
        <w:rPr>
          <w:rFonts w:ascii="Trebuchet MS" w:hAnsi="Trebuchet MS" w:cs="Trebuchet MS"/>
          <w:b/>
          <w:b/>
          <w:sz w:val="21"/>
          <w:szCs w:val="21"/>
        </w:rPr>
      </w:pPr>
      <w:r>
        <w:rPr>
          <w:rFonts w:cs="Trebuchet MS" w:ascii="Trebuchet MS" w:hAnsi="Trebuchet MS"/>
          <w:color w:val="202020"/>
          <w:sz w:val="21"/>
          <w:szCs w:val="21"/>
        </w:rPr>
        <w:t xml:space="preserve">Allega: </w:t>
      </w:r>
    </w:p>
    <w:p>
      <w:pPr>
        <w:pStyle w:val="Normal"/>
        <w:numPr>
          <w:ilvl w:val="0"/>
          <w:numId w:val="3"/>
        </w:numPr>
        <w:spacing w:lineRule="auto" w:line="276" w:before="0" w:after="113"/>
        <w:jc w:val="both"/>
        <w:rPr/>
      </w:pPr>
      <w:r>
        <w:rPr>
          <w:rFonts w:cs="Trebuchet MS" w:ascii="Trebuchet MS" w:hAnsi="Trebuchet MS"/>
          <w:b/>
          <w:sz w:val="21"/>
          <w:szCs w:val="21"/>
        </w:rPr>
        <w:t>- Relazione illustrativa redatta, come indicato al punt</w:t>
      </w:r>
      <w:r>
        <w:rPr>
          <w:rFonts w:cs="Trebuchet MS" w:ascii="Trebuchet MS" w:hAnsi="Trebuchet MS"/>
          <w:b/>
          <w:sz w:val="21"/>
          <w:szCs w:val="21"/>
          <w:highlight w:val="white"/>
        </w:rPr>
        <w:t xml:space="preserve">o </w:t>
      </w:r>
      <w:r>
        <w:rPr>
          <w:rFonts w:cs="Trebuchet MS" w:ascii="Trebuchet MS" w:hAnsi="Trebuchet MS"/>
          <w:b/>
          <w:sz w:val="21"/>
          <w:szCs w:val="21"/>
          <w:shd w:fill="FFFFFF" w:val="clear"/>
        </w:rPr>
        <w:t xml:space="preserve">n. 4 dell'Avviso </w:t>
      </w:r>
      <w:r>
        <w:rPr>
          <w:rFonts w:cs="Trebuchet MS" w:ascii="Trebuchet MS" w:hAnsi="Trebuchet MS"/>
          <w:b/>
          <w:sz w:val="21"/>
          <w:szCs w:val="21"/>
          <w:highlight w:val="white"/>
        </w:rPr>
        <w:t>c</w:t>
      </w:r>
      <w:r>
        <w:rPr>
          <w:rFonts w:cs="Trebuchet MS" w:ascii="Trebuchet MS" w:hAnsi="Trebuchet MS"/>
          <w:b/>
          <w:sz w:val="21"/>
          <w:szCs w:val="21"/>
        </w:rPr>
        <w:t>ontenente gli elementi, ELENCATI IN ORDINE DECRESCENTE DI IMPORTANZA, di cui il RUP terrà conto ai fini della valutazione del miglior</w:t>
      </w:r>
      <w:r>
        <w:rPr>
          <w:rFonts w:cs="Trebuchet MS" w:ascii="Trebuchet MS" w:hAnsi="Trebuchet MS"/>
          <w:b/>
          <w:spacing w:val="-25"/>
          <w:sz w:val="21"/>
          <w:szCs w:val="21"/>
        </w:rPr>
        <w:t xml:space="preserve"> </w:t>
      </w:r>
      <w:r>
        <w:rPr>
          <w:rFonts w:cs="Trebuchet MS" w:ascii="Trebuchet MS" w:hAnsi="Trebuchet MS"/>
          <w:b/>
          <w:sz w:val="21"/>
          <w:szCs w:val="21"/>
        </w:rPr>
        <w:t>preventivo (</w:t>
      </w:r>
      <w:r>
        <w:rPr>
          <w:rFonts w:cs="Trebuchet MS" w:ascii="Trebuchet MS" w:hAnsi="Trebuchet MS"/>
          <w:b/>
          <w:sz w:val="21"/>
          <w:szCs w:val="21"/>
          <w:u w:val="single"/>
        </w:rPr>
        <w:t>la mancata allegazione della relazione comporta la facoltà da parte del Comune di non considerare il preventivo presentato)</w:t>
      </w:r>
    </w:p>
    <w:p>
      <w:pPr>
        <w:pStyle w:val="Normal"/>
        <w:spacing w:lineRule="auto" w:line="276" w:before="0" w:after="113"/>
        <w:jc w:val="both"/>
        <w:rPr>
          <w:rFonts w:ascii="Trebuchet MS" w:hAnsi="Trebuchet MS"/>
          <w:sz w:val="22"/>
          <w:szCs w:val="22"/>
        </w:rPr>
      </w:pPr>
      <w:r>
        <w:rPr>
          <w:rFonts w:ascii="Trebuchet MS" w:hAnsi="Trebuchet MS"/>
          <w:sz w:val="22"/>
          <w:szCs w:val="22"/>
        </w:rPr>
      </w:r>
    </w:p>
    <w:p>
      <w:pPr>
        <w:pStyle w:val="Normal"/>
        <w:spacing w:lineRule="exact" w:line="283" w:before="0" w:after="170"/>
        <w:jc w:val="both"/>
        <w:rPr>
          <w:rFonts w:ascii="Trebuchet MS" w:hAnsi="Trebuchet MS" w:cs="Trebuchet MS"/>
          <w:sz w:val="21"/>
          <w:szCs w:val="21"/>
        </w:rPr>
      </w:pPr>
      <w:r>
        <w:rPr>
          <w:rFonts w:cs="Trebuchet MS" w:ascii="Trebuchet MS" w:hAnsi="Trebuchet MS"/>
          <w:sz w:val="21"/>
          <w:szCs w:val="21"/>
        </w:rPr>
        <w:t>________, li __________</w:t>
      </w:r>
      <w:r>
        <w:rPr>
          <w:rFonts w:cs="Trebuchet MS" w:ascii="Trebuchet MS" w:hAnsi="Trebuchet MS"/>
          <w:b/>
          <w:sz w:val="21"/>
          <w:szCs w:val="21"/>
        </w:rPr>
        <w:tab/>
        <w:tab/>
        <w:tab/>
        <w:tab/>
        <w:t xml:space="preserve">         firma del Legale rappresentante</w:t>
      </w:r>
    </w:p>
    <w:p>
      <w:pPr>
        <w:pStyle w:val="Normal"/>
        <w:spacing w:lineRule="exact" w:line="283" w:before="0" w:after="170"/>
        <w:jc w:val="both"/>
        <w:rPr>
          <w:rFonts w:ascii="Trebuchet MS" w:hAnsi="Trebuchet MS" w:cs="Trebuchet MS"/>
          <w:sz w:val="21"/>
          <w:szCs w:val="21"/>
        </w:rPr>
      </w:pPr>
      <w:r>
        <w:rPr>
          <w:rFonts w:cs="Trebuchet MS" w:ascii="Trebuchet MS" w:hAnsi="Trebuchet MS"/>
          <w:sz w:val="21"/>
          <w:szCs w:val="21"/>
        </w:rPr>
        <w:tab/>
        <w:tab/>
        <w:tab/>
        <w:tab/>
        <w:tab/>
        <w:tab/>
        <w:tab/>
        <w:tab/>
        <w:t>.........................................</w:t>
      </w:r>
    </w:p>
    <w:p>
      <w:pPr>
        <w:pStyle w:val="Normal"/>
        <w:tabs>
          <w:tab w:val="clear" w:pos="706"/>
          <w:tab w:val="left" w:pos="21972" w:leader="none"/>
        </w:tabs>
        <w:spacing w:lineRule="exact" w:line="283" w:before="0" w:after="170"/>
        <w:ind w:left="567" w:hanging="567"/>
        <w:jc w:val="both"/>
        <w:rPr>
          <w:rFonts w:ascii="Trebuchet MS" w:hAnsi="Trebuchet MS" w:cs="Trebuchet MS"/>
          <w:b/>
          <w:b/>
          <w:bCs/>
          <w:color w:val="202020"/>
          <w:sz w:val="21"/>
          <w:szCs w:val="21"/>
        </w:rPr>
      </w:pPr>
      <w:r>
        <w:rPr>
          <w:rFonts w:cs="Trebuchet MS" w:ascii="Trebuchet MS" w:hAnsi="Trebuchet MS"/>
          <w:b/>
          <w:bCs/>
          <w:color w:val="202020"/>
          <w:sz w:val="21"/>
          <w:szCs w:val="21"/>
        </w:rPr>
      </w:r>
    </w:p>
    <w:p>
      <w:pPr>
        <w:pStyle w:val="Normal"/>
        <w:tabs>
          <w:tab w:val="clear" w:pos="706"/>
          <w:tab w:val="left" w:pos="21972" w:leader="none"/>
        </w:tabs>
        <w:spacing w:lineRule="exact" w:line="283" w:before="0" w:after="170"/>
        <w:ind w:left="567" w:hanging="567"/>
        <w:jc w:val="both"/>
        <w:rPr/>
      </w:pPr>
      <w:r>
        <w:rPr>
          <w:rFonts w:cs="Trebuchet MS" w:ascii="Trebuchet MS" w:hAnsi="Trebuchet MS"/>
          <w:b/>
          <w:bCs/>
          <w:color w:val="202020"/>
          <w:sz w:val="21"/>
          <w:szCs w:val="21"/>
        </w:rPr>
        <w:t>N.B.:</w:t>
      </w:r>
      <w:r>
        <w:rPr>
          <w:rFonts w:cs="Trebuchet MS" w:ascii="Trebuchet MS" w:hAnsi="Trebuchet MS"/>
          <w:bCs/>
          <w:color w:val="202020"/>
          <w:sz w:val="21"/>
          <w:szCs w:val="21"/>
        </w:rPr>
        <w:t xml:space="preserve"> La presente dichiarazione dovrà essere sottoscritta digitalmente dal legale rappresentante o da persona autorizzata ad impegnare l'Operatore Economico, mediante </w:t>
      </w:r>
      <w:r>
        <w:rPr>
          <w:rFonts w:cs="Trebuchet MS" w:ascii="Trebuchet MS" w:hAnsi="Trebuchet MS"/>
          <w:b/>
          <w:bCs/>
          <w:color w:val="202020"/>
          <w:sz w:val="21"/>
          <w:szCs w:val="21"/>
          <w:u w:val="single"/>
        </w:rPr>
        <w:t>delega o procura o mandato d'agenzia da allegare contestualmente in copia</w:t>
      </w:r>
      <w:r>
        <w:rPr>
          <w:rFonts w:cs="Trebuchet MS" w:ascii="Trebuchet MS" w:hAnsi="Trebuchet MS"/>
          <w:bCs/>
          <w:color w:val="202020"/>
          <w:sz w:val="21"/>
          <w:szCs w:val="21"/>
        </w:rPr>
        <w:t>.</w:t>
      </w:r>
    </w:p>
    <w:sectPr>
      <w:headerReference w:type="default" r:id="rId2"/>
      <w:footerReference w:type="default" r:id="rId3"/>
      <w:type w:val="nextPage"/>
      <w:pgSz w:w="11906" w:h="16838"/>
      <w:pgMar w:left="1134" w:right="1134" w:header="1134" w:top="1693" w:footer="414" w:bottom="851" w:gutter="0"/>
      <w:pgNumType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Arial">
    <w:charset w:val="00"/>
    <w:family w:val="roman"/>
    <w:pitch w:val="variable"/>
  </w:font>
  <w:font w:name="Wingdings">
    <w:charset w:val="00"/>
    <w:family w:val="roman"/>
    <w:pitch w:val="variable"/>
  </w:font>
  <w:font w:name="Trebuchet MS">
    <w:charset w:val="00"/>
    <w:family w:val="roman"/>
    <w:pitch w:val="variable"/>
  </w:font>
  <w:font w:name="Symbol">
    <w:charset w:val="00"/>
    <w:family w:val="roman"/>
    <w:pitch w:val="variable"/>
  </w:font>
  <w:font w:name="OpenSymbol">
    <w:altName w:val="Arial Unicode MS"/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idipagina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2</w:t>
    </w:r>
    <w:r>
      <w:rPr/>
      <w:fldChar w:fldCharType="end"/>
    </w:r>
  </w:p>
  <w:p>
    <w:pPr>
      <w:pStyle w:val="Pidipagin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Rigadintestazione"/>
      <w:jc w:val="right"/>
      <w:rPr/>
    </w:pPr>
    <w:r>
      <w:rPr/>
      <w:tab/>
    </w:r>
    <w:r>
      <w:rPr>
        <w:rFonts w:cs="Trebuchet MS" w:ascii="Trebuchet MS" w:hAnsi="Trebuchet MS"/>
        <w:i/>
        <w:iCs/>
        <w:sz w:val="21"/>
        <w:szCs w:val="21"/>
      </w:rPr>
      <w:t>Allegato A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pStyle w:val="Titolo2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  <w:dstrike w:val="false"/>
        <w:strike w:val="false"/>
        <w:sz w:val="21"/>
        <w:b/>
        <w:szCs w:val="21"/>
        <w:rFonts w:cs="Trebuchet MS"/>
        <w:lang w:val="it-IT"/>
      </w:rPr>
    </w:lvl>
    <w:lvl w:ilvl="1">
      <w:start w:val="1"/>
      <w:numFmt w:val="bullet"/>
      <w:lvlText w:val=""/>
      <w:lvlJc w:val="left"/>
      <w:pPr>
        <w:tabs>
          <w:tab w:val="num" w:pos="1080"/>
        </w:tabs>
        <w:ind w:left="1080" w:hanging="360"/>
      </w:pPr>
      <w:rPr>
        <w:rFonts w:ascii="Wingdings" w:hAnsi="Wingdings" w:cs="Wingdings" w:hint="default"/>
        <w:dstrike w:val="false"/>
        <w:strike w:val="false"/>
        <w:sz w:val="21"/>
        <w:szCs w:val="21"/>
        <w:rFonts w:cs="Trebuchet MS"/>
        <w:lang w:val="it-IT"/>
      </w:rPr>
    </w:lvl>
    <w:lvl w:ilvl="2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dstrike w:val="false"/>
        <w:strike w:val="false"/>
        <w:sz w:val="21"/>
        <w:szCs w:val="21"/>
        <w:rFonts w:cs="Trebuchet MS"/>
        <w:lang w:val="it-IT"/>
      </w:rPr>
    </w:lvl>
    <w:lvl w:ilvl="3">
      <w:start w:val="1"/>
      <w:numFmt w:val="bullet"/>
      <w:lvlText w:val="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  <w:dstrike w:val="false"/>
        <w:strike w:val="false"/>
        <w:sz w:val="21"/>
        <w:szCs w:val="21"/>
        <w:rFonts w:cs="Trebuchet MS"/>
        <w:lang w:val="it-IT"/>
      </w:rPr>
    </w:lvl>
    <w:lvl w:ilvl="4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dstrike w:val="false"/>
        <w:strike w:val="false"/>
        <w:sz w:val="21"/>
        <w:szCs w:val="21"/>
        <w:rFonts w:cs="Trebuchet MS"/>
        <w:lang w:val="it-IT"/>
      </w:rPr>
    </w:lvl>
    <w:lvl w:ilvl="5">
      <w:start w:val="1"/>
      <w:numFmt w:val="bullet"/>
      <w:lvlText w:val="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  <w:dstrike w:val="false"/>
        <w:strike w:val="false"/>
        <w:sz w:val="21"/>
        <w:szCs w:val="21"/>
        <w:rFonts w:cs="Trebuchet MS"/>
        <w:lang w:val="it-IT"/>
      </w:rPr>
    </w:lvl>
    <w:lvl w:ilvl="6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dstrike w:val="false"/>
        <w:strike w:val="false"/>
        <w:sz w:val="21"/>
        <w:szCs w:val="21"/>
        <w:rFonts w:cs="Trebuchet MS"/>
        <w:lang w:val="it-IT"/>
      </w:rPr>
    </w:lvl>
    <w:lvl w:ilvl="7">
      <w:start w:val="1"/>
      <w:numFmt w:val="bullet"/>
      <w:lvlText w:val=""/>
      <w:lvlJc w:val="left"/>
      <w:pPr>
        <w:tabs>
          <w:tab w:val="num" w:pos="3240"/>
        </w:tabs>
        <w:ind w:left="3240" w:hanging="360"/>
      </w:pPr>
      <w:rPr>
        <w:rFonts w:ascii="Wingdings" w:hAnsi="Wingdings" w:cs="Wingdings" w:hint="default"/>
        <w:dstrike w:val="false"/>
        <w:strike w:val="false"/>
        <w:sz w:val="21"/>
        <w:szCs w:val="21"/>
        <w:rFonts w:cs="Trebuchet MS"/>
        <w:lang w:val="it-IT"/>
      </w:rPr>
    </w:lvl>
    <w:lvl w:ilvl="8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dstrike w:val="false"/>
        <w:strike w:val="false"/>
        <w:sz w:val="21"/>
        <w:szCs w:val="21"/>
        <w:rFonts w:cs="Trebuchet MS"/>
        <w:lang w:val="it-IT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706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hyphenationZone w:val="283"/>
  <w:themeFontLang w:val="it-IT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it-IT" w:eastAsia="it-IT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semiHidden="0" w:unhideWhenUsed="0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 w:val="false"/>
      <w:suppressAutoHyphens w:val="true"/>
      <w:bidi w:val="0"/>
      <w:spacing w:before="0" w:after="0"/>
      <w:jc w:val="left"/>
    </w:pPr>
    <w:rPr>
      <w:rFonts w:ascii="Times New Roman" w:hAnsi="Times New Roman" w:eastAsia="Andale Sans UI" w:cs="Times New Roman"/>
      <w:color w:val="auto"/>
      <w:kern w:val="2"/>
      <w:sz w:val="24"/>
      <w:szCs w:val="24"/>
      <w:lang w:val="it-IT" w:eastAsia="zh-CN" w:bidi="ar-SA"/>
    </w:rPr>
  </w:style>
  <w:style w:type="paragraph" w:styleId="Titolo2">
    <w:name w:val="Heading 2"/>
    <w:basedOn w:val="Normal"/>
    <w:next w:val="Normal"/>
    <w:qFormat/>
    <w:pPr>
      <w:keepNext w:val="true"/>
      <w:numPr>
        <w:ilvl w:val="1"/>
        <w:numId w:val="1"/>
      </w:numPr>
      <w:tabs>
        <w:tab w:val="clear" w:pos="706"/>
        <w:tab w:val="left" w:pos="0" w:leader="none"/>
      </w:tabs>
      <w:jc w:val="center"/>
      <w:outlineLvl w:val="1"/>
    </w:pPr>
    <w:rPr>
      <w:rFonts w:ascii="Arial" w:hAnsi="Arial" w:cs="Arial"/>
      <w:sz w:val="3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2z0" w:customStyle="1">
    <w:name w:val="WW8Num2z0"/>
    <w:qFormat/>
    <w:rPr>
      <w:rFonts w:ascii="Wingdings" w:hAnsi="Wingdings" w:cs="Trebuchet MS"/>
      <w:strike w:val="false"/>
      <w:dstrike w:val="false"/>
      <w:sz w:val="21"/>
      <w:szCs w:val="21"/>
      <w:lang w:val="it-IT"/>
    </w:rPr>
  </w:style>
  <w:style w:type="character" w:styleId="WW8Num1z0" w:customStyle="1">
    <w:name w:val="WW8Num1z0"/>
    <w:qFormat/>
    <w:rPr/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3z0" w:customStyle="1">
    <w:name w:val="WW8Num3z0"/>
    <w:qFormat/>
    <w:rPr>
      <w:rFonts w:ascii="Trebuchet MS" w:hAnsi="Trebuchet MS" w:cs="Trebuchet MS"/>
      <w:color w:val="202020"/>
      <w:sz w:val="21"/>
      <w:szCs w:val="21"/>
      <w:shd w:fill="CCFF00" w:val="clear"/>
    </w:rPr>
  </w:style>
  <w:style w:type="character" w:styleId="Carpredefinitoparagrafo1" w:customStyle="1">
    <w:name w:val="Car. predefinito paragrafo1"/>
    <w:qFormat/>
    <w:rPr/>
  </w:style>
  <w:style w:type="character" w:styleId="WW8Num4z0" w:customStyle="1">
    <w:name w:val="WW8Num4z0"/>
    <w:qFormat/>
    <w:rPr>
      <w:rFonts w:ascii="Arial" w:hAnsi="Arial" w:eastAsia="MS Mincho" w:cs="Arial"/>
    </w:rPr>
  </w:style>
  <w:style w:type="character" w:styleId="WW8Num3z1" w:customStyle="1">
    <w:name w:val="WW8Num3z1"/>
    <w:qFormat/>
    <w:rPr>
      <w:rFonts w:ascii="Symbol" w:hAnsi="Symbol" w:cs="Trebuchet MS"/>
      <w:shd w:fill="CCFF00" w:val="clear"/>
    </w:rPr>
  </w:style>
  <w:style w:type="character" w:styleId="WW8Num5z0" w:customStyle="1">
    <w:name w:val="WW8Num5z0"/>
    <w:qFormat/>
    <w:rPr>
      <w:rFonts w:ascii="Symbol" w:hAnsi="Symbol" w:cs="Arial"/>
    </w:rPr>
  </w:style>
  <w:style w:type="character" w:styleId="Caratterepredefinitoparagrafo" w:customStyle="1">
    <w:name w:val="Carattere predefinito paragrafo"/>
    <w:qFormat/>
    <w:rPr/>
  </w:style>
  <w:style w:type="character" w:styleId="Caratterepredefinitoparagrafo1" w:customStyle="1">
    <w:name w:val="Carattere predefinito paragrafo1"/>
    <w:qFormat/>
    <w:rPr/>
  </w:style>
  <w:style w:type="character" w:styleId="WW8Num6z0" w:customStyle="1">
    <w:name w:val="WW8Num6z0"/>
    <w:qFormat/>
    <w:rPr>
      <w:rFonts w:ascii="Arial" w:hAnsi="Arial" w:eastAsia="MS Mincho" w:cs="Arial"/>
    </w:rPr>
  </w:style>
  <w:style w:type="character" w:styleId="Caratteredinumerazione" w:customStyle="1">
    <w:name w:val="Carattere di numerazione"/>
    <w:qFormat/>
    <w:rPr/>
  </w:style>
  <w:style w:type="character" w:styleId="Punti" w:customStyle="1">
    <w:name w:val="Punti"/>
    <w:qFormat/>
    <w:rPr>
      <w:rFonts w:ascii="OpenSymbol" w:hAnsi="OpenSymbol" w:eastAsia="OpenSymbol" w:cs="OpenSymbol"/>
    </w:rPr>
  </w:style>
  <w:style w:type="character" w:styleId="PidipaginaCarattere" w:customStyle="1">
    <w:name w:val="Piè di pagina Carattere"/>
    <w:qFormat/>
    <w:rPr>
      <w:rFonts w:eastAsia="Andale Sans UI"/>
      <w:kern w:val="2"/>
      <w:sz w:val="24"/>
      <w:szCs w:val="24"/>
    </w:rPr>
  </w:style>
  <w:style w:type="character" w:styleId="Carpredefinitoparagrafo2" w:customStyle="1">
    <w:name w:val="Car. predefinito paragrafo2"/>
    <w:qFormat/>
    <w:rPr/>
  </w:style>
  <w:style w:type="paragraph" w:styleId="Titolo">
    <w:name w:val="Titolo"/>
    <w:basedOn w:val="Normal"/>
    <w:next w:val="Corpodeltes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odeltesto">
    <w:name w:val="Body Text"/>
    <w:basedOn w:val="Normal"/>
    <w:pPr>
      <w:spacing w:before="0" w:after="120"/>
    </w:pPr>
    <w:rPr/>
  </w:style>
  <w:style w:type="paragraph" w:styleId="Elenco">
    <w:name w:val="List"/>
    <w:basedOn w:val="Corpodeltesto"/>
    <w:pPr/>
    <w:rPr>
      <w:rFonts w:cs="Tahoma"/>
    </w:rPr>
  </w:style>
  <w:style w:type="paragraph" w:styleId="Didascali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ice" w:customStyle="1">
    <w:name w:val="Indice"/>
    <w:basedOn w:val="Normal"/>
    <w:qFormat/>
    <w:pPr>
      <w:suppressLineNumbers/>
    </w:pPr>
    <w:rPr>
      <w:rFonts w:cs="Tahoma"/>
    </w:rPr>
  </w:style>
  <w:style w:type="paragraph" w:styleId="Titolo1" w:customStyle="1">
    <w:name w:val="Titolo1"/>
    <w:basedOn w:val="Normal"/>
    <w:next w:val="Corpodeltes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Intestazioneepidipagina" w:customStyle="1">
    <w:name w:val="Intestazione e piè di pagina"/>
    <w:basedOn w:val="Normal"/>
    <w:qFormat/>
    <w:pPr>
      <w:suppressLineNumbers/>
      <w:tabs>
        <w:tab w:val="clear" w:pos="706"/>
        <w:tab w:val="center" w:pos="4819" w:leader="none"/>
        <w:tab w:val="right" w:pos="9638" w:leader="none"/>
      </w:tabs>
    </w:pPr>
    <w:rPr/>
  </w:style>
  <w:style w:type="paragraph" w:styleId="Intestazione">
    <w:name w:val="Header"/>
    <w:basedOn w:val="Normal"/>
    <w:next w:val="Corpodeltesto"/>
    <w:pPr>
      <w:keepNext w:val="true"/>
      <w:spacing w:before="240" w:after="120"/>
    </w:pPr>
    <w:rPr>
      <w:rFonts w:ascii="Arial" w:hAnsi="Arial" w:eastAsia="Microsoft YaHei" w:cs="Mangal"/>
      <w:sz w:val="28"/>
      <w:szCs w:val="28"/>
    </w:rPr>
  </w:style>
  <w:style w:type="paragraph" w:styleId="Intestazione3" w:customStyle="1">
    <w:name w:val="Intestazione3"/>
    <w:basedOn w:val="Normal"/>
    <w:next w:val="Corpodeltesto"/>
    <w:qFormat/>
    <w:pPr>
      <w:keepNext w:val="true"/>
      <w:spacing w:before="240" w:after="120"/>
    </w:pPr>
    <w:rPr>
      <w:rFonts w:ascii="Arial" w:hAnsi="Arial" w:eastAsia="Microsoft YaHei" w:cs="Mangal"/>
      <w:sz w:val="28"/>
      <w:szCs w:val="28"/>
    </w:rPr>
  </w:style>
  <w:style w:type="paragraph" w:styleId="Didascalia3" w:customStyle="1">
    <w:name w:val="Didascalia3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Intestazione2" w:customStyle="1">
    <w:name w:val="Intestazione2"/>
    <w:basedOn w:val="Normal"/>
    <w:next w:val="Corpodeltesto"/>
    <w:qFormat/>
    <w:pPr>
      <w:keepNext w:val="true"/>
      <w:spacing w:before="240" w:after="120"/>
    </w:pPr>
    <w:rPr>
      <w:rFonts w:ascii="Arial" w:hAnsi="Arial" w:eastAsia="Microsoft YaHei" w:cs="Mangal"/>
      <w:sz w:val="28"/>
      <w:szCs w:val="28"/>
    </w:rPr>
  </w:style>
  <w:style w:type="paragraph" w:styleId="Didascalia2" w:customStyle="1">
    <w:name w:val="Didascalia2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Intestazione1" w:customStyle="1">
    <w:name w:val="Intestazione1"/>
    <w:basedOn w:val="Normal"/>
    <w:next w:val="Corpodeltesto"/>
    <w:qFormat/>
    <w:pPr>
      <w:keepNext w:val="true"/>
      <w:spacing w:before="240" w:after="120"/>
    </w:pPr>
    <w:rPr>
      <w:rFonts w:ascii="Arial" w:hAnsi="Arial" w:cs="Tahoma"/>
      <w:sz w:val="28"/>
      <w:szCs w:val="28"/>
    </w:rPr>
  </w:style>
  <w:style w:type="paragraph" w:styleId="Didascalia1" w:customStyle="1">
    <w:name w:val="Didascalia1"/>
    <w:basedOn w:val="Normal"/>
    <w:qFormat/>
    <w:pPr>
      <w:suppressLineNumbers/>
      <w:spacing w:before="120" w:after="120"/>
    </w:pPr>
    <w:rPr>
      <w:rFonts w:cs="Tahoma"/>
      <w:i/>
      <w:iCs/>
    </w:rPr>
  </w:style>
  <w:style w:type="paragraph" w:styleId="Rigadintestazione" w:customStyle="1">
    <w:name w:val="Riga d'intestazione"/>
    <w:basedOn w:val="Normal"/>
    <w:qFormat/>
    <w:pPr>
      <w:suppressLineNumbers/>
      <w:tabs>
        <w:tab w:val="clear" w:pos="706"/>
        <w:tab w:val="center" w:pos="4818" w:leader="none"/>
        <w:tab w:val="right" w:pos="9637" w:leader="none"/>
      </w:tabs>
    </w:pPr>
    <w:rPr/>
  </w:style>
  <w:style w:type="paragraph" w:styleId="Pidipagina">
    <w:name w:val="Footer"/>
    <w:basedOn w:val="Normal"/>
    <w:pPr>
      <w:suppressLineNumbers/>
      <w:tabs>
        <w:tab w:val="clear" w:pos="706"/>
        <w:tab w:val="center" w:pos="4818" w:leader="none"/>
        <w:tab w:val="right" w:pos="9637" w:leader="none"/>
      </w:tabs>
    </w:pPr>
    <w:rPr/>
  </w:style>
  <w:style w:type="paragraph" w:styleId="Corpodeltesto21" w:customStyle="1">
    <w:name w:val="Corpo del testo 21"/>
    <w:basedOn w:val="Normal"/>
    <w:qFormat/>
    <w:pPr>
      <w:jc w:val="center"/>
    </w:pPr>
    <w:rPr>
      <w:b/>
      <w:sz w:val="22"/>
    </w:rPr>
  </w:style>
  <w:style w:type="paragraph" w:styleId="Corpodeltesto31" w:customStyle="1">
    <w:name w:val="Corpo del testo 31"/>
    <w:basedOn w:val="Normal"/>
    <w:qFormat/>
    <w:pPr>
      <w:jc w:val="both"/>
    </w:pPr>
    <w:rPr>
      <w:rFonts w:ascii="Arial" w:hAnsi="Arial" w:cs="Arial"/>
      <w:sz w:val="22"/>
    </w:rPr>
  </w:style>
  <w:style w:type="paragraph" w:styleId="Testonormale1" w:customStyle="1">
    <w:name w:val="Testo normale1"/>
    <w:basedOn w:val="Normal"/>
    <w:qFormat/>
    <w:pPr>
      <w:suppressAutoHyphens w:val="false"/>
      <w:overflowPunct w:val="false"/>
      <w:ind w:firstLine="567"/>
      <w:jc w:val="both"/>
      <w:textAlignment w:val="baseline"/>
    </w:pPr>
    <w:rPr/>
  </w:style>
  <w:style w:type="paragraph" w:styleId="Contenutotabella" w:customStyle="1">
    <w:name w:val="Contenuto tabella"/>
    <w:basedOn w:val="Normal"/>
    <w:qFormat/>
    <w:pPr>
      <w:suppressLineNumbers/>
    </w:pPr>
    <w:rPr/>
  </w:style>
  <w:style w:type="paragraph" w:styleId="Intestazionetabella" w:customStyle="1">
    <w:name w:val="Intestazione tabella"/>
    <w:basedOn w:val="Contenutotabella"/>
    <w:qFormat/>
    <w:pPr>
      <w:jc w:val="center"/>
    </w:pPr>
    <w:rPr>
      <w:b/>
      <w:bCs/>
    </w:rPr>
  </w:style>
  <w:style w:type="paragraph" w:styleId="Titolotabella" w:customStyle="1">
    <w:name w:val="Titolo tabella"/>
    <w:basedOn w:val="Contenutotabella"/>
    <w:qFormat/>
    <w:pPr>
      <w:jc w:val="center"/>
    </w:pPr>
    <w:rPr>
      <w:b/>
      <w:bCs/>
    </w:rPr>
  </w:style>
  <w:style w:type="paragraph" w:styleId="TableParagraph" w:customStyle="1">
    <w:name w:val="Table Paragraph"/>
    <w:basedOn w:val="Normal"/>
    <w:qFormat/>
    <w:pPr/>
    <w:rPr>
      <w:rFonts w:ascii="Arial" w:hAnsi="Arial" w:eastAsia="Arial" w:cs="Arial"/>
      <w:lang w:bidi="it-IT"/>
    </w:rPr>
  </w:style>
  <w:style w:type="paragraph" w:styleId="Tabellanormale1" w:customStyle="1">
    <w:name w:val="Tabella normale1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Liberation Serif" w:cs="Times New Roman"/>
      <w:color w:val="auto"/>
      <w:kern w:val="0"/>
      <w:sz w:val="24"/>
      <w:szCs w:val="20"/>
      <w:lang w:val="it-IT" w:eastAsia="it-IT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Application>LibreOffice/6.3.4.2$Windows_X86_64 LibreOffice_project/60da17e045e08f1793c57c00ba83cdfce946d0aa</Application>
  <Pages>2</Pages>
  <Words>559</Words>
  <Characters>4019</Characters>
  <CharactersWithSpaces>4604</CharactersWithSpaces>
  <Paragraphs>35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2025-10-10T06:15:00Z</dcterms:created>
  <dc:creator>susanna favaro</dc:creator>
  <dc:description/>
  <dc:language>it-IT</dc:language>
  <cp:lastModifiedBy/>
  <cp:lastPrinted>2024-03-18T06:40:00Z</cp:lastPrinted>
  <dcterms:modified xsi:type="dcterms:W3CDTF">2025-10-15T17:06:07Z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